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46973" w:rsidRDefault="00D21F05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D46973" w:rsidRDefault="00D21F0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D46973" w:rsidRDefault="00D21F0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D46973" w:rsidRDefault="00D46973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«ՊԵՏԱԿԱՆ ՏՈՒՐՔԻ ՄԱՍԻՆ»</w:t>
      </w:r>
    </w:p>
    <w:p w14:paraId="00000006" w14:textId="2C4BB943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ՕՐԵՆՔՈՒՄ ՓՈՓՈԽՈՒԹՅՈՒՆՆԵՐ ԿԱՏԱՐԵԼՈՒ</w:t>
      </w:r>
      <w:r w:rsidR="005A1375"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D46973" w:rsidRDefault="00D469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00000008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>«Պետական տուրքի մասին» 1997 թվականի դեկտեմբերի 27-ի ՀՕ-186 օրենքի (այսուհետ՝ Օրենք) 25-րդ հոդվածի 1-ին մասի «է» կետը շարադրել հետևյալ խմբագրությամբ․</w:t>
      </w:r>
    </w:p>
    <w:p w14:paraId="00000009" w14:textId="4E6B770B" w:rsidR="00D46973" w:rsidRDefault="00D21F05">
      <w:pPr>
        <w:tabs>
          <w:tab w:val="left" w:pos="900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  <w:t xml:space="preserve">«է) «Պետական նպաստների մասին» օրենքով և Հայաստանի Հանրապետության կառավարության որոշմամբ հաստատված </w:t>
      </w:r>
      <w:r w:rsidR="0057043C">
        <w:rPr>
          <w:rFonts w:ascii="GHEA Grapalat" w:eastAsia="GHEA Grapalat" w:hAnsi="GHEA Grapalat" w:cs="GHEA Grapalat"/>
          <w:color w:val="000000"/>
        </w:rPr>
        <w:t xml:space="preserve">կարգով </w:t>
      </w:r>
      <w:r>
        <w:rPr>
          <w:rFonts w:ascii="GHEA Grapalat" w:eastAsia="GHEA Grapalat" w:hAnsi="GHEA Grapalat" w:cs="GHEA Grapalat"/>
          <w:color w:val="000000"/>
        </w:rPr>
        <w:t xml:space="preserve">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</w:t>
      </w:r>
      <w:r w:rsidR="0057043C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ընտանիքի անապահովության գնահատման կարգով սոցիալապես անապահով ճանաչված ընտանիքի անդամը</w:t>
      </w:r>
      <w:r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  <w:color w:val="000000"/>
        </w:rPr>
        <w:t>»:</w:t>
      </w:r>
    </w:p>
    <w:p w14:paraId="0000000A" w14:textId="77777777" w:rsidR="00D46973" w:rsidRDefault="00D469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</w:rPr>
      </w:pPr>
    </w:p>
    <w:p w14:paraId="0000000B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2. </w:t>
      </w:r>
      <w:r>
        <w:rPr>
          <w:rFonts w:ascii="GHEA Grapalat" w:eastAsia="GHEA Grapalat" w:hAnsi="GHEA Grapalat" w:cs="GHEA Grapalat"/>
          <w:color w:val="000000"/>
        </w:rPr>
        <w:t>Օրենքի 26-րդ հոդվածի</w:t>
      </w:r>
    </w:p>
    <w:p w14:paraId="0000000C" w14:textId="50B021D3" w:rsidR="00D46973" w:rsidRDefault="00D21F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color w:val="000000"/>
        </w:rPr>
        <w:t>3-րդ մասում «</w:t>
      </w:r>
      <w:r>
        <w:rPr>
          <w:rFonts w:ascii="GHEA Grapalat" w:eastAsia="GHEA Grapalat" w:hAnsi="GHEA Grapalat" w:cs="GHEA Grapalat"/>
          <w:color w:val="000000"/>
          <w:highlight w:val="white"/>
        </w:rPr>
        <w:t>աղքատության ընտանեկան նպաստ ստացող</w:t>
      </w:r>
      <w:r>
        <w:rPr>
          <w:rFonts w:ascii="GHEA Grapalat" w:eastAsia="GHEA Grapalat" w:hAnsi="GHEA Grapalat" w:cs="GHEA Grapalat"/>
          <w:color w:val="000000"/>
        </w:rPr>
        <w:t xml:space="preserve">» բառերը փոխարինել ««Պետական նպաստների մասին» օրենքով և Հայաստանի Հանրապետության կառավարության որոշմամբ հաստատված </w:t>
      </w:r>
      <w:r w:rsidR="0057043C">
        <w:rPr>
          <w:rFonts w:ascii="GHEA Grapalat" w:eastAsia="GHEA Grapalat" w:hAnsi="GHEA Grapalat" w:cs="GHEA Grapalat"/>
          <w:color w:val="000000"/>
        </w:rPr>
        <w:t xml:space="preserve">կարգով </w:t>
      </w:r>
      <w:r>
        <w:rPr>
          <w:rFonts w:ascii="GHEA Grapalat" w:eastAsia="GHEA Grapalat" w:hAnsi="GHEA Grapalat" w:cs="GHEA Grapalat"/>
          <w:color w:val="000000"/>
        </w:rPr>
        <w:t xml:space="preserve">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</w:t>
      </w:r>
      <w:r w:rsidR="0057043C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ընտանիքի անապահովության գնահատման կարգով սոցիալապես անապահով ճանաչված» բառերով.</w:t>
      </w:r>
    </w:p>
    <w:p w14:paraId="0000000D" w14:textId="77777777" w:rsidR="00D46973" w:rsidRDefault="00D21F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3.1-ին մասը շարադրել հետևյալ խմբագրությամբ՝</w:t>
      </w:r>
    </w:p>
    <w:p w14:paraId="0000000E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80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highlight w:val="white"/>
        </w:rPr>
      </w:pPr>
      <w:r>
        <w:rPr>
          <w:rFonts w:ascii="GHEA Grapalat" w:eastAsia="GHEA Grapalat" w:hAnsi="GHEA Grapalat" w:cs="GHEA Grapalat"/>
          <w:color w:val="000000"/>
        </w:rPr>
        <w:lastRenderedPageBreak/>
        <w:t xml:space="preserve">«3.1 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Նույնականացման քարտ տալու համար պետական տուրքի վճարումից ազատվում են՝ </w:t>
      </w:r>
    </w:p>
    <w:p w14:paraId="0000000F" w14:textId="0310B5E7" w:rsidR="00D46973" w:rsidRDefault="00D21F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 xml:space="preserve">ընտանիքների անապահովության գնահատման </w:t>
      </w:r>
      <w:r w:rsidR="000D3B95">
        <w:rPr>
          <w:rFonts w:ascii="GHEA Grapalat" w:eastAsia="GHEA Grapalat" w:hAnsi="GHEA Grapalat" w:cs="GHEA Grapalat"/>
          <w:color w:val="000000"/>
          <w:highlight w:val="white"/>
        </w:rPr>
        <w:t xml:space="preserve">համար </w:t>
      </w:r>
      <w:r w:rsidR="00A322B0">
        <w:rPr>
          <w:rFonts w:ascii="GHEA Grapalat" w:eastAsia="GHEA Grapalat" w:hAnsi="GHEA Grapalat" w:cs="GHEA Grapalat"/>
          <w:color w:val="000000"/>
          <w:highlight w:val="white"/>
        </w:rPr>
        <w:t>դիմող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անձինք՝ Միասնական սոցիալական ծառայության կողմից թղթային կամ էլեկտրոնային եղանակով տրամադրված տեղեկատվության հիման վրա.</w:t>
      </w:r>
    </w:p>
    <w:p w14:paraId="00000010" w14:textId="5EA25EE7" w:rsidR="00D46973" w:rsidRDefault="00D21F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«Պետական նպաստների մասին» օրենքով և Հայաստանի Հանրապետության կառավարության որոշմամբ հաստատված կարգով 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 xml:space="preserve">0 տոկոսի արժեքից ցածր ամսական եկամուտ ունեցող և ընտանիքի անապահովության գնահատման կարգով սոցիալապես անապահով ճանաչված ընտանիքի անդամ </w:t>
      </w:r>
      <w:r>
        <w:rPr>
          <w:rFonts w:ascii="GHEA Grapalat" w:eastAsia="GHEA Grapalat" w:hAnsi="GHEA Grapalat" w:cs="GHEA Grapalat"/>
          <w:color w:val="000000"/>
          <w:highlight w:val="white"/>
        </w:rPr>
        <w:t>հանդիսացող Հայաստանի Հանրապետության քաղաքացիները.</w:t>
      </w:r>
    </w:p>
    <w:p w14:paraId="00000011" w14:textId="77777777" w:rsidR="00D46973" w:rsidRDefault="00D21F0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  <w:highlight w:val="white"/>
        </w:rPr>
        <w:t xml:space="preserve"> առաջին անգամ նույնականացման քարտ ստացող Հայաստանի Հանրապետության այն քաղաքացիները, որոնք 16 տարին լրանալուց հետո չեն ստացել Հայաստանի Հանրապետության քաղաքացու անձնագիր:</w:t>
      </w:r>
      <w:r>
        <w:rPr>
          <w:rFonts w:ascii="GHEA Grapalat" w:eastAsia="GHEA Grapalat" w:hAnsi="GHEA Grapalat" w:cs="GHEA Grapalat"/>
          <w:color w:val="000000"/>
        </w:rPr>
        <w:t>».</w:t>
      </w:r>
    </w:p>
    <w:p w14:paraId="00000012" w14:textId="77777777" w:rsidR="00D46973" w:rsidRDefault="00D21F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  <w:tab w:val="left" w:pos="990"/>
        </w:tabs>
        <w:spacing w:line="360" w:lineRule="auto"/>
        <w:ind w:left="0" w:firstLine="72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4-րդ մասի «գ» կետը շարադրել հետևյալ խմբագրությամբ.</w:t>
      </w:r>
    </w:p>
    <w:p w14:paraId="00000013" w14:textId="5222533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10"/>
          <w:tab w:val="left" w:pos="1080"/>
          <w:tab w:val="left" w:pos="126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</w:rPr>
        <w:tab/>
        <w:t xml:space="preserve">«գ) «Պետական նպաստների մասին» օրենքով և Հայաստանի Հանրապետության կառավարության որոշմամբ հաստատված կարգով 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անդամը</w:t>
      </w:r>
      <w:r>
        <w:rPr>
          <w:rFonts w:ascii="Cambria Math" w:eastAsia="Cambria Math" w:hAnsi="Cambria Math" w:cs="Cambria Math"/>
          <w:color w:val="000000"/>
        </w:rPr>
        <w:t>։</w:t>
      </w:r>
      <w:r>
        <w:rPr>
          <w:rFonts w:ascii="GHEA Grapalat" w:eastAsia="GHEA Grapalat" w:hAnsi="GHEA Grapalat" w:cs="GHEA Grapalat"/>
          <w:color w:val="000000"/>
        </w:rPr>
        <w:t>»։</w:t>
      </w:r>
    </w:p>
    <w:p w14:paraId="00000014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color w:val="000000"/>
        </w:rPr>
        <w:tab/>
      </w:r>
    </w:p>
    <w:p w14:paraId="00000015" w14:textId="77777777" w:rsidR="00D46973" w:rsidRDefault="00D21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highlight w:val="white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b/>
          <w:color w:val="000000"/>
        </w:rPr>
        <w:t>Հոդված 3.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highlight w:val="white"/>
        </w:rPr>
        <w:t>Եզրափակիչ մաս և անցումային դրույթներ</w:t>
      </w:r>
    </w:p>
    <w:p w14:paraId="00000016" w14:textId="3F6A540A" w:rsidR="00D46973" w:rsidRDefault="00D21F05" w:rsidP="003B36E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3B36E1">
        <w:rPr>
          <w:rFonts w:ascii="GHEA Grapalat" w:eastAsia="GHEA Grapalat" w:hAnsi="GHEA Grapalat" w:cs="GHEA Grapalat"/>
          <w:color w:val="000000"/>
        </w:rPr>
        <w:t xml:space="preserve">հրապարակմանը հաջորդող </w:t>
      </w:r>
      <w:bookmarkStart w:id="3" w:name="_GoBack"/>
      <w:bookmarkEnd w:id="3"/>
      <w:r w:rsidR="003B36E1">
        <w:rPr>
          <w:rFonts w:ascii="GHEA Grapalat" w:eastAsia="GHEA Grapalat" w:hAnsi="GHEA Grapalat" w:cs="GHEA Grapalat"/>
          <w:color w:val="000000"/>
        </w:rPr>
        <w:t>օրվանից</w:t>
      </w:r>
      <w:r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17" w14:textId="77777777" w:rsidR="00D46973" w:rsidRDefault="00D21F0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bookmarkStart w:id="4" w:name="_3znysh7" w:colFirst="0" w:colLast="0"/>
      <w:bookmarkEnd w:id="4"/>
      <w:r>
        <w:rPr>
          <w:rFonts w:ascii="GHEA Grapalat" w:eastAsia="GHEA Grapalat" w:hAnsi="GHEA Grapalat" w:cs="GHEA Grapalat"/>
          <w:color w:val="000000"/>
        </w:rPr>
        <w:lastRenderedPageBreak/>
        <w:t>Սույն օրենքով նախատեսվող փոփոխությունները գործելու են անապահովության գնահատման նոր կարգը հաստատող Հայաստանի Հանրապետության կառավարության որոշմամբ սահմանված ժամկետներում:</w:t>
      </w:r>
    </w:p>
    <w:p w14:paraId="00000018" w14:textId="77777777" w:rsidR="00D46973" w:rsidRDefault="00D469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75" w:firstLine="345"/>
        <w:jc w:val="both"/>
        <w:rPr>
          <w:rFonts w:ascii="GHEA Grapalat" w:eastAsia="GHEA Grapalat" w:hAnsi="GHEA Grapalat" w:cs="GHEA Grapalat"/>
          <w:color w:val="000000"/>
        </w:rPr>
      </w:pPr>
    </w:p>
    <w:p w14:paraId="00000019" w14:textId="77777777" w:rsidR="00D46973" w:rsidRDefault="00D469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Cambria Math" w:eastAsia="Cambria Math" w:hAnsi="Cambria Math" w:cs="Cambria Math"/>
          <w:color w:val="000000"/>
        </w:rPr>
      </w:pPr>
    </w:p>
    <w:sectPr w:rsidR="00D46973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5D3D"/>
    <w:multiLevelType w:val="multilevel"/>
    <w:tmpl w:val="7AF8EF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BB0424A"/>
    <w:multiLevelType w:val="multilevel"/>
    <w:tmpl w:val="81728146"/>
    <w:lvl w:ilvl="0">
      <w:start w:val="1"/>
      <w:numFmt w:val="decimal"/>
      <w:lvlText w:val="%1)"/>
      <w:lvlJc w:val="left"/>
      <w:pPr>
        <w:ind w:left="144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4CE7F98"/>
    <w:multiLevelType w:val="multilevel"/>
    <w:tmpl w:val="9ABC93F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973"/>
    <w:rsid w:val="000D3B95"/>
    <w:rsid w:val="003B36E1"/>
    <w:rsid w:val="0057043C"/>
    <w:rsid w:val="005A1375"/>
    <w:rsid w:val="00A322B0"/>
    <w:rsid w:val="00D21F05"/>
    <w:rsid w:val="00D4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445F5"/>
  <w15:docId w15:val="{2C818E3A-3CD5-44F1-9979-77F18466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4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2024-03-28T12:12:00Z</dcterms:created>
  <dcterms:modified xsi:type="dcterms:W3CDTF">2024-05-02T03:59:00Z</dcterms:modified>
</cp:coreProperties>
</file>